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                  РОССИЙСКАЯ ФЕДЕРАЦИЯ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                    </w:t>
      </w:r>
      <w:bookmarkStart w:id="0" w:name="_GoBack"/>
      <w:r>
        <w:t>ФЕДЕРАЛЬНЫЙ ЗАКОН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   О внесении изменений в статью 6 Федерального закона</w:t>
      </w:r>
    </w:p>
    <w:p w:rsidR="00000000" w:rsidRDefault="0013763F">
      <w:pPr>
        <w:pStyle w:val="HTML"/>
      </w:pPr>
      <w:r>
        <w:t xml:space="preserve">               "О гражданстве Российской Федерации"</w:t>
      </w:r>
    </w:p>
    <w:bookmarkEnd w:id="0"/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Принят Государственной Думой              </w:t>
      </w:r>
      <w:r>
        <w:t>19 декабря 2014 года</w:t>
      </w:r>
    </w:p>
    <w:p w:rsidR="00000000" w:rsidRDefault="0013763F">
      <w:pPr>
        <w:pStyle w:val="HTML"/>
      </w:pPr>
      <w:r>
        <w:t xml:space="preserve">     Одобрен Советом Федерации                 25 декабря 2014 года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Статья 1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Внести в статью 6  Федерального  закона  от  31 мая  2002 года</w:t>
      </w:r>
    </w:p>
    <w:p w:rsidR="00000000" w:rsidRDefault="0013763F">
      <w:pPr>
        <w:pStyle w:val="HTML"/>
      </w:pPr>
      <w:r>
        <w:t>N 62-ФЗ    "О гражданстве    Российской    Федерации"     (Собрание</w:t>
      </w:r>
    </w:p>
    <w:p w:rsidR="00000000" w:rsidRDefault="0013763F">
      <w:pPr>
        <w:pStyle w:val="HTML"/>
      </w:pPr>
      <w:r>
        <w:t>законодательств</w:t>
      </w:r>
      <w:r>
        <w:t>а Российской Федерации, 2002, N 22, ст. 2031;  2014,</w:t>
      </w:r>
    </w:p>
    <w:p w:rsidR="00000000" w:rsidRDefault="0013763F">
      <w:pPr>
        <w:pStyle w:val="HTML"/>
      </w:pPr>
      <w:r>
        <w:t>N 23, ст. 2927) следующие изменения:</w:t>
      </w:r>
    </w:p>
    <w:p w:rsidR="00000000" w:rsidRDefault="0013763F">
      <w:pPr>
        <w:pStyle w:val="HTML"/>
      </w:pPr>
      <w:r>
        <w:t xml:space="preserve">     1) часть третью дополнить абзацем следующего содержания:</w:t>
      </w:r>
    </w:p>
    <w:p w:rsidR="00000000" w:rsidRDefault="0013763F">
      <w:pPr>
        <w:pStyle w:val="HTML"/>
      </w:pPr>
      <w:r>
        <w:t xml:space="preserve">     "Гражданин Российской Федерации,  указанный  в  абзаце  первом</w:t>
      </w:r>
    </w:p>
    <w:p w:rsidR="00000000" w:rsidRDefault="0013763F">
      <w:pPr>
        <w:pStyle w:val="HTML"/>
      </w:pPr>
      <w:r>
        <w:t>настоящей части или в части  1  стат</w:t>
      </w:r>
      <w:r>
        <w:t>ьи  6  Федерального  закона  от</w:t>
      </w:r>
    </w:p>
    <w:p w:rsidR="00000000" w:rsidRDefault="0013763F">
      <w:pPr>
        <w:pStyle w:val="HTML"/>
      </w:pPr>
      <w:r>
        <w:t>4 июня 2014 года N 142-ФЗ "О внесении изменений в  статьи  6  и  30</w:t>
      </w:r>
    </w:p>
    <w:p w:rsidR="00000000" w:rsidRDefault="0013763F">
      <w:pPr>
        <w:pStyle w:val="HTML"/>
      </w:pPr>
      <w:r>
        <w:t>Федерального  закона   "О гражданстве   Российской   Федерации"   и</w:t>
      </w:r>
    </w:p>
    <w:p w:rsidR="00000000" w:rsidRDefault="0013763F">
      <w:pPr>
        <w:pStyle w:val="HTML"/>
      </w:pPr>
      <w:r>
        <w:t>отдельные  законодательные  акты  Российской  Федерации"   (далее -</w:t>
      </w:r>
    </w:p>
    <w:p w:rsidR="00000000" w:rsidRDefault="0013763F">
      <w:pPr>
        <w:pStyle w:val="HTML"/>
      </w:pPr>
      <w:r>
        <w:t xml:space="preserve">Федеральный  закон  </w:t>
      </w:r>
      <w:r>
        <w:t>"О внесении  изменений  в   статьи   6   и   30</w:t>
      </w:r>
    </w:p>
    <w:p w:rsidR="00000000" w:rsidRDefault="0013763F">
      <w:pPr>
        <w:pStyle w:val="HTML"/>
      </w:pPr>
      <w:r>
        <w:t>Федерального  закона   "О гражданстве   Российской   Федерации"   и</w:t>
      </w:r>
    </w:p>
    <w:p w:rsidR="00000000" w:rsidRDefault="0013763F">
      <w:pPr>
        <w:pStyle w:val="HTML"/>
      </w:pPr>
      <w:r>
        <w:t>отдельные законодательные акты Российской Федерации"),  в  связи  с</w:t>
      </w:r>
    </w:p>
    <w:p w:rsidR="00000000" w:rsidRDefault="0013763F">
      <w:pPr>
        <w:pStyle w:val="HTML"/>
      </w:pPr>
      <w:r>
        <w:t>нахождением  за  пределами   Российской   Федерации   не   подавший</w:t>
      </w:r>
    </w:p>
    <w:p w:rsidR="00000000" w:rsidRDefault="0013763F">
      <w:pPr>
        <w:pStyle w:val="HTML"/>
      </w:pPr>
      <w:r>
        <w:t>уведомление, указанное в абзаце первом настоящей  части,  в  сроки,</w:t>
      </w:r>
    </w:p>
    <w:p w:rsidR="00000000" w:rsidRDefault="0013763F">
      <w:pPr>
        <w:pStyle w:val="HTML"/>
      </w:pPr>
      <w:r>
        <w:t>установленные  соответственно  абзацем  первым  настоящей  части  и</w:t>
      </w:r>
    </w:p>
    <w:p w:rsidR="00000000" w:rsidRDefault="0013763F">
      <w:pPr>
        <w:pStyle w:val="HTML"/>
      </w:pPr>
      <w:r>
        <w:t>частью 1 статьи  6  Федерального  закона  "О внесении  изменений  в</w:t>
      </w:r>
    </w:p>
    <w:p w:rsidR="00000000" w:rsidRDefault="0013763F">
      <w:pPr>
        <w:pStyle w:val="HTML"/>
      </w:pPr>
      <w:r>
        <w:t>статьи  6  и  30  Федерального  закона  "О гражданст</w:t>
      </w:r>
      <w:r>
        <w:t>ве   Российской</w:t>
      </w:r>
    </w:p>
    <w:p w:rsidR="00000000" w:rsidRDefault="0013763F">
      <w:pPr>
        <w:pStyle w:val="HTML"/>
      </w:pPr>
      <w:r>
        <w:t>Федерации" и отдельные законодательные акты Российской  Федерации",</w:t>
      </w:r>
    </w:p>
    <w:p w:rsidR="00000000" w:rsidRDefault="0013763F">
      <w:pPr>
        <w:pStyle w:val="HTML"/>
      </w:pPr>
      <w:r>
        <w:t>обязан подать такое уведомление не позднее  тридцати  дней  со  дня</w:t>
      </w:r>
    </w:p>
    <w:p w:rsidR="00000000" w:rsidRDefault="0013763F">
      <w:pPr>
        <w:pStyle w:val="HTML"/>
      </w:pPr>
      <w:r>
        <w:t>въезда в Российскую Федерацию.";</w:t>
      </w:r>
    </w:p>
    <w:p w:rsidR="00000000" w:rsidRDefault="0013763F">
      <w:pPr>
        <w:pStyle w:val="HTML"/>
      </w:pPr>
      <w:r>
        <w:t xml:space="preserve">     2) часть четвертую дополнить абзацем следующего содержания:</w:t>
      </w:r>
    </w:p>
    <w:p w:rsidR="00000000" w:rsidRDefault="0013763F">
      <w:pPr>
        <w:pStyle w:val="HTML"/>
      </w:pPr>
      <w:r>
        <w:t xml:space="preserve">     "</w:t>
      </w:r>
      <w:r>
        <w:t>Законный  представитель  гражданина   Российской   Федерации,</w:t>
      </w:r>
    </w:p>
    <w:p w:rsidR="00000000" w:rsidRDefault="0013763F">
      <w:pPr>
        <w:pStyle w:val="HTML"/>
      </w:pPr>
      <w:r>
        <w:t>указанный в абзаце первом настоящей части или в части  2  статьи  6</w:t>
      </w:r>
    </w:p>
    <w:p w:rsidR="00000000" w:rsidRDefault="0013763F">
      <w:pPr>
        <w:pStyle w:val="HTML"/>
      </w:pPr>
      <w:r>
        <w:t>Федерального  закона  "О внесении  изменений  в  статьи  6   и   30</w:t>
      </w:r>
    </w:p>
    <w:p w:rsidR="00000000" w:rsidRDefault="0013763F">
      <w:pPr>
        <w:pStyle w:val="HTML"/>
      </w:pPr>
      <w:r>
        <w:t>Федерального  закона   "О гражданстве   Российской   Федер</w:t>
      </w:r>
      <w:r>
        <w:t>ации"   и</w:t>
      </w:r>
    </w:p>
    <w:p w:rsidR="00000000" w:rsidRDefault="0013763F">
      <w:pPr>
        <w:pStyle w:val="HTML"/>
      </w:pPr>
      <w:r>
        <w:t>отдельные законодательные акты Российской  Федерации",  в  связи  с</w:t>
      </w:r>
    </w:p>
    <w:p w:rsidR="00000000" w:rsidRDefault="0013763F">
      <w:pPr>
        <w:pStyle w:val="HTML"/>
      </w:pPr>
      <w:r>
        <w:t>нахождением  за  пределами   Российской   Федерации   не   подавший</w:t>
      </w:r>
    </w:p>
    <w:p w:rsidR="00000000" w:rsidRDefault="0013763F">
      <w:pPr>
        <w:pStyle w:val="HTML"/>
      </w:pPr>
      <w:r>
        <w:t>уведомление, указанное в абзаце первом настоящей  части,  в  сроки,</w:t>
      </w:r>
    </w:p>
    <w:p w:rsidR="00000000" w:rsidRDefault="0013763F">
      <w:pPr>
        <w:pStyle w:val="HTML"/>
      </w:pPr>
      <w:r>
        <w:t>установленные  соответственно  абзацем  пе</w:t>
      </w:r>
      <w:r>
        <w:t>рвым  настоящей  части  и</w:t>
      </w:r>
    </w:p>
    <w:p w:rsidR="00000000" w:rsidRDefault="0013763F">
      <w:pPr>
        <w:pStyle w:val="HTML"/>
      </w:pPr>
      <w:r>
        <w:t>частью 2 статьи  6  Федерального  закона  "О внесении  изменений  в</w:t>
      </w:r>
    </w:p>
    <w:p w:rsidR="00000000" w:rsidRDefault="0013763F">
      <w:pPr>
        <w:pStyle w:val="HTML"/>
      </w:pPr>
      <w:r>
        <w:t>статьи  6  и  30  Федерального  закона  "О гражданстве   Российской</w:t>
      </w:r>
    </w:p>
    <w:p w:rsidR="00000000" w:rsidRDefault="0013763F">
      <w:pPr>
        <w:pStyle w:val="HTML"/>
      </w:pPr>
      <w:r>
        <w:t>Федерации" и отдельные законодательные акты Российской  Федерации",</w:t>
      </w:r>
    </w:p>
    <w:p w:rsidR="00000000" w:rsidRDefault="0013763F">
      <w:pPr>
        <w:pStyle w:val="HTML"/>
      </w:pPr>
      <w:r>
        <w:t>обязан подать такое уведом</w:t>
      </w:r>
      <w:r>
        <w:t>ление не позднее  тридцати  дней  со  дня</w:t>
      </w:r>
    </w:p>
    <w:p w:rsidR="00000000" w:rsidRDefault="0013763F">
      <w:pPr>
        <w:pStyle w:val="HTML"/>
      </w:pPr>
      <w:r>
        <w:t>въезда в Российскую Федерацию.";</w:t>
      </w:r>
    </w:p>
    <w:p w:rsidR="00000000" w:rsidRDefault="0013763F">
      <w:pPr>
        <w:pStyle w:val="HTML"/>
      </w:pPr>
      <w:r>
        <w:t xml:space="preserve">     3) в части пятой слова "лично или"  заменить  словами  "лично,</w:t>
      </w:r>
    </w:p>
    <w:p w:rsidR="00000000" w:rsidRDefault="0013763F">
      <w:pPr>
        <w:pStyle w:val="HTML"/>
      </w:pPr>
      <w:r>
        <w:t>либо его уполномоченным представителем, либо", после слов "почтовым</w:t>
      </w:r>
    </w:p>
    <w:p w:rsidR="00000000" w:rsidRDefault="0013763F">
      <w:pPr>
        <w:pStyle w:val="HTML"/>
      </w:pPr>
      <w:r>
        <w:t>отправлением"  дополнить  словами  "через  ор</w:t>
      </w:r>
      <w:r>
        <w:t>ганизацию  федеральной</w:t>
      </w:r>
    </w:p>
    <w:p w:rsidR="00000000" w:rsidRDefault="0013763F">
      <w:pPr>
        <w:pStyle w:val="HTML"/>
      </w:pPr>
      <w:r>
        <w:t>почтовой связи";</w:t>
      </w:r>
    </w:p>
    <w:p w:rsidR="00000000" w:rsidRDefault="0013763F">
      <w:pPr>
        <w:pStyle w:val="HTML"/>
      </w:pPr>
      <w:r>
        <w:t xml:space="preserve">     4) в части седьмой:</w:t>
      </w:r>
    </w:p>
    <w:p w:rsidR="00000000" w:rsidRDefault="0013763F">
      <w:pPr>
        <w:pStyle w:val="HTML"/>
      </w:pPr>
      <w:r>
        <w:t xml:space="preserve">     а) слова "(в том  числе  документа,  удостоверяющего  личность</w:t>
      </w:r>
    </w:p>
    <w:p w:rsidR="00000000" w:rsidRDefault="0013763F">
      <w:pPr>
        <w:pStyle w:val="HTML"/>
      </w:pPr>
      <w:r>
        <w:t>иностранного  гражданина  на  территории  Российской  Федерации   и</w:t>
      </w:r>
    </w:p>
    <w:p w:rsidR="00000000" w:rsidRDefault="0013763F">
      <w:pPr>
        <w:pStyle w:val="HTML"/>
      </w:pPr>
      <w:r>
        <w:t>признаваемого Российской Федерацией в этом качестве, в случае, если</w:t>
      </w:r>
    </w:p>
    <w:p w:rsidR="00000000" w:rsidRDefault="0013763F">
      <w:pPr>
        <w:pStyle w:val="HTML"/>
      </w:pPr>
      <w:r>
        <w:t>указанное уведомление подано  иностранным  гражданином,  являющимся</w:t>
      </w:r>
    </w:p>
    <w:p w:rsidR="00000000" w:rsidRDefault="0013763F">
      <w:pPr>
        <w:pStyle w:val="HTML"/>
      </w:pPr>
      <w:r>
        <w:t>законным представителем гражданина Российской Федерации, указанного</w:t>
      </w:r>
    </w:p>
    <w:p w:rsidR="00000000" w:rsidRDefault="0013763F">
      <w:pPr>
        <w:pStyle w:val="HTML"/>
      </w:pPr>
      <w:r>
        <w:t>в  части  четвертой   настоящей   статьи)"   исключи</w:t>
      </w:r>
      <w:r>
        <w:t>ть,   дополнить</w:t>
      </w:r>
    </w:p>
    <w:p w:rsidR="00000000" w:rsidRDefault="0013763F">
      <w:pPr>
        <w:pStyle w:val="HTML"/>
      </w:pPr>
      <w:r>
        <w:lastRenderedPageBreak/>
        <w:t>предложением следующего  содержания:  "В случае,  если  уведомление</w:t>
      </w:r>
    </w:p>
    <w:p w:rsidR="00000000" w:rsidRDefault="0013763F">
      <w:pPr>
        <w:pStyle w:val="HTML"/>
      </w:pPr>
      <w:r>
        <w:t>подается законным  представителем  указанного  гражданина,  к  нему</w:t>
      </w:r>
    </w:p>
    <w:p w:rsidR="00000000" w:rsidRDefault="0013763F">
      <w:pPr>
        <w:pStyle w:val="HTML"/>
      </w:pPr>
      <w:r>
        <w:t>также прилагается копия паспорта  гражданина  Российской  Федерации</w:t>
      </w:r>
    </w:p>
    <w:p w:rsidR="00000000" w:rsidRDefault="0013763F">
      <w:pPr>
        <w:pStyle w:val="HTML"/>
      </w:pPr>
      <w:r>
        <w:t>законного  представителя  (если  зак</w:t>
      </w:r>
      <w:r>
        <w:t>онный  представитель   является</w:t>
      </w:r>
    </w:p>
    <w:p w:rsidR="00000000" w:rsidRDefault="0013763F">
      <w:pPr>
        <w:pStyle w:val="HTML"/>
      </w:pPr>
      <w:r>
        <w:t>гражданином   Российской   Федерации)   либо    копия    документа,</w:t>
      </w:r>
    </w:p>
    <w:p w:rsidR="00000000" w:rsidRDefault="0013763F">
      <w:pPr>
        <w:pStyle w:val="HTML"/>
      </w:pPr>
      <w:r>
        <w:t>удостоверяющего  личность  иностранного  гражданина  на  территории</w:t>
      </w:r>
    </w:p>
    <w:p w:rsidR="00000000" w:rsidRDefault="0013763F">
      <w:pPr>
        <w:pStyle w:val="HTML"/>
      </w:pPr>
      <w:r>
        <w:t>Российской Федерации и признаваемого Российской Федерацией  в  этом</w:t>
      </w:r>
    </w:p>
    <w:p w:rsidR="00000000" w:rsidRDefault="0013763F">
      <w:pPr>
        <w:pStyle w:val="HTML"/>
      </w:pPr>
      <w:r>
        <w:t>качестве  (если   за</w:t>
      </w:r>
      <w:r>
        <w:t>конный   представитель   является   иностранным</w:t>
      </w:r>
    </w:p>
    <w:p w:rsidR="00000000" w:rsidRDefault="0013763F">
      <w:pPr>
        <w:pStyle w:val="HTML"/>
      </w:pPr>
      <w:r>
        <w:t>гражданином).";</w:t>
      </w:r>
    </w:p>
    <w:p w:rsidR="00000000" w:rsidRDefault="0013763F">
      <w:pPr>
        <w:pStyle w:val="HTML"/>
      </w:pPr>
      <w:r>
        <w:t xml:space="preserve">     б) дополнить абзацем следующего содержания:</w:t>
      </w:r>
    </w:p>
    <w:p w:rsidR="00000000" w:rsidRDefault="0013763F">
      <w:pPr>
        <w:pStyle w:val="HTML"/>
      </w:pPr>
      <w:r>
        <w:t xml:space="preserve">     "В случае  подачи  уведомления,  указанного  в  абзаце  первом</w:t>
      </w:r>
    </w:p>
    <w:p w:rsidR="00000000" w:rsidRDefault="0013763F">
      <w:pPr>
        <w:pStyle w:val="HTML"/>
      </w:pPr>
      <w:r>
        <w:t>настоящей части, уполномоченным представителем лица,  указанного  в</w:t>
      </w:r>
    </w:p>
    <w:p w:rsidR="00000000" w:rsidRDefault="0013763F">
      <w:pPr>
        <w:pStyle w:val="HTML"/>
      </w:pPr>
      <w:r>
        <w:t>части т</w:t>
      </w:r>
      <w:r>
        <w:t>ретьей или четвертой настоящей статьи, к  уведомлению  также</w:t>
      </w:r>
    </w:p>
    <w:p w:rsidR="00000000" w:rsidRDefault="0013763F">
      <w:pPr>
        <w:pStyle w:val="HTML"/>
      </w:pPr>
      <w:r>
        <w:t>прилагаются копия доверенности,  удостоверенной  в  соответствии  с</w:t>
      </w:r>
    </w:p>
    <w:p w:rsidR="00000000" w:rsidRDefault="0013763F">
      <w:pPr>
        <w:pStyle w:val="HTML"/>
      </w:pPr>
      <w:r>
        <w:t>законодательством  Российской  Федерации  о  нотариате,   и   копия</w:t>
      </w:r>
    </w:p>
    <w:p w:rsidR="00000000" w:rsidRDefault="0013763F">
      <w:pPr>
        <w:pStyle w:val="HTML"/>
      </w:pPr>
      <w:r>
        <w:t>паспорта   гражданина    Российской    Федерации    уполном</w:t>
      </w:r>
      <w:r>
        <w:t>оченного</w:t>
      </w:r>
    </w:p>
    <w:p w:rsidR="00000000" w:rsidRDefault="0013763F">
      <w:pPr>
        <w:pStyle w:val="HTML"/>
      </w:pPr>
      <w:r>
        <w:t>представителя   (если   уполномоченный    представитель    является</w:t>
      </w:r>
    </w:p>
    <w:p w:rsidR="00000000" w:rsidRDefault="0013763F">
      <w:pPr>
        <w:pStyle w:val="HTML"/>
      </w:pPr>
      <w:r>
        <w:t>гражданином   Российской   Федерации)   либо    копия    документа,</w:t>
      </w:r>
    </w:p>
    <w:p w:rsidR="00000000" w:rsidRDefault="0013763F">
      <w:pPr>
        <w:pStyle w:val="HTML"/>
      </w:pPr>
      <w:r>
        <w:t>удостоверяющего  личность  иностранного  гражданина  на  территории</w:t>
      </w:r>
    </w:p>
    <w:p w:rsidR="00000000" w:rsidRDefault="0013763F">
      <w:pPr>
        <w:pStyle w:val="HTML"/>
      </w:pPr>
      <w:r>
        <w:t>Российской Федерации и признаваемого Россий</w:t>
      </w:r>
      <w:r>
        <w:t>ской Федерацией  в  этом</w:t>
      </w:r>
    </w:p>
    <w:p w:rsidR="00000000" w:rsidRDefault="0013763F">
      <w:pPr>
        <w:pStyle w:val="HTML"/>
      </w:pPr>
      <w:r>
        <w:t>качестве (если уполномоченный  представитель  является  иностранным</w:t>
      </w:r>
    </w:p>
    <w:p w:rsidR="00000000" w:rsidRDefault="0013763F">
      <w:pPr>
        <w:pStyle w:val="HTML"/>
      </w:pPr>
      <w:r>
        <w:t>гражданином).".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Статья 2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До 1 января 2016 года уведомление о наличии иного  гражданства</w:t>
      </w:r>
    </w:p>
    <w:p w:rsidR="00000000" w:rsidRDefault="0013763F">
      <w:pPr>
        <w:pStyle w:val="HTML"/>
      </w:pPr>
      <w:r>
        <w:t xml:space="preserve">в порядке, установленном статьей 6 Федерального  закона  от  </w:t>
      </w:r>
      <w:r>
        <w:t>31 мая</w:t>
      </w:r>
    </w:p>
    <w:p w:rsidR="00000000" w:rsidRDefault="0013763F">
      <w:pPr>
        <w:pStyle w:val="HTML"/>
      </w:pPr>
      <w:r>
        <w:t>2002 года N 62-ФЗ "О гражданстве Российской Федерации" (в  редакции</w:t>
      </w:r>
    </w:p>
    <w:p w:rsidR="00000000" w:rsidRDefault="0013763F">
      <w:pPr>
        <w:pStyle w:val="HTML"/>
      </w:pPr>
      <w:r>
        <w:t>настоящего Федерального закона) и статьей 6 Федерального закона  от</w:t>
      </w:r>
    </w:p>
    <w:p w:rsidR="00000000" w:rsidRDefault="0013763F">
      <w:pPr>
        <w:pStyle w:val="HTML"/>
      </w:pPr>
      <w:r>
        <w:t>4 июня 2014 года N 142-ФЗ "О внесении изменений в  статьи  6  и  30</w:t>
      </w:r>
    </w:p>
    <w:p w:rsidR="00000000" w:rsidRDefault="0013763F">
      <w:pPr>
        <w:pStyle w:val="HTML"/>
      </w:pPr>
      <w:r>
        <w:t>Федерального  закона   "О гражданстве   Росси</w:t>
      </w:r>
      <w:r>
        <w:t>йской   Федерации"   и</w:t>
      </w:r>
    </w:p>
    <w:p w:rsidR="00000000" w:rsidRDefault="0013763F">
      <w:pPr>
        <w:pStyle w:val="HTML"/>
      </w:pPr>
      <w:r>
        <w:t>отдельные законодательные акты Российской Федерации", обязан подать</w:t>
      </w:r>
    </w:p>
    <w:p w:rsidR="00000000" w:rsidRDefault="0013763F">
      <w:pPr>
        <w:pStyle w:val="HTML"/>
      </w:pPr>
      <w:r>
        <w:t>гражданин   Российской   Федерации   (за   исключением   гражданина</w:t>
      </w:r>
    </w:p>
    <w:p w:rsidR="00000000" w:rsidRDefault="0013763F">
      <w:pPr>
        <w:pStyle w:val="HTML"/>
      </w:pPr>
      <w:r>
        <w:t>Российской   Федерации,   постоянно   проживающего   за   пределами</w:t>
      </w:r>
    </w:p>
    <w:p w:rsidR="00000000" w:rsidRDefault="0013763F">
      <w:pPr>
        <w:pStyle w:val="HTML"/>
      </w:pPr>
      <w:r>
        <w:t>Российской Федерации), имеющи</w:t>
      </w:r>
      <w:r>
        <w:t>й на день вступления в силу настоящего</w:t>
      </w:r>
    </w:p>
    <w:p w:rsidR="00000000" w:rsidRDefault="0013763F">
      <w:pPr>
        <w:pStyle w:val="HTML"/>
      </w:pPr>
      <w:r>
        <w:t>Федерального   закона   гражданство   только   того    иностранного</w:t>
      </w:r>
    </w:p>
    <w:p w:rsidR="00000000" w:rsidRDefault="0013763F">
      <w:pPr>
        <w:pStyle w:val="HTML"/>
      </w:pPr>
      <w:r>
        <w:t>государства:</w:t>
      </w:r>
    </w:p>
    <w:p w:rsidR="00000000" w:rsidRDefault="0013763F">
      <w:pPr>
        <w:pStyle w:val="HTML"/>
      </w:pPr>
      <w:r>
        <w:t xml:space="preserve">     1) граждане которого могут прибывать в Российскую Федерацию  в</w:t>
      </w:r>
    </w:p>
    <w:p w:rsidR="00000000" w:rsidRDefault="0013763F">
      <w:pPr>
        <w:pStyle w:val="HTML"/>
      </w:pPr>
      <w:r>
        <w:t>порядке, не требующем получения визы (за  исключением  иностранного</w:t>
      </w:r>
    </w:p>
    <w:p w:rsidR="00000000" w:rsidRDefault="0013763F">
      <w:pPr>
        <w:pStyle w:val="HTML"/>
      </w:pPr>
      <w:r>
        <w:t>государства, в отношении граждан  которого  нормативными  правовыми</w:t>
      </w:r>
    </w:p>
    <w:p w:rsidR="00000000" w:rsidRDefault="0013763F">
      <w:pPr>
        <w:pStyle w:val="HTML"/>
      </w:pPr>
      <w:r>
        <w:t>актами  Российской   Федерации   предусмотрены   особые   меры   по</w:t>
      </w:r>
    </w:p>
    <w:p w:rsidR="00000000" w:rsidRDefault="0013763F">
      <w:pPr>
        <w:pStyle w:val="HTML"/>
      </w:pPr>
      <w:r>
        <w:t>организации их пребывания в  Российской  Федерации  в  связи  с  их</w:t>
      </w:r>
    </w:p>
    <w:p w:rsidR="00000000" w:rsidRDefault="0013763F">
      <w:pPr>
        <w:pStyle w:val="HTML"/>
      </w:pPr>
      <w:r>
        <w:t>прибытием на территорию Российской Федерации в экстр</w:t>
      </w:r>
      <w:r>
        <w:t>енном  массовом</w:t>
      </w:r>
    </w:p>
    <w:p w:rsidR="00000000" w:rsidRDefault="0013763F">
      <w:pPr>
        <w:pStyle w:val="HTML"/>
      </w:pPr>
      <w:r>
        <w:t>порядке);</w:t>
      </w:r>
    </w:p>
    <w:p w:rsidR="00000000" w:rsidRDefault="0013763F">
      <w:pPr>
        <w:pStyle w:val="HTML"/>
      </w:pPr>
      <w:r>
        <w:t xml:space="preserve">     2) которое   имеет   или   имело   с   Российской   Федерацией</w:t>
      </w:r>
    </w:p>
    <w:p w:rsidR="00000000" w:rsidRDefault="0013763F">
      <w:pPr>
        <w:pStyle w:val="HTML"/>
      </w:pPr>
      <w:r>
        <w:t>международный договор, предусматривающий возможность  сохранения  у</w:t>
      </w:r>
    </w:p>
    <w:p w:rsidR="00000000" w:rsidRDefault="0013763F">
      <w:pPr>
        <w:pStyle w:val="HTML"/>
      </w:pPr>
      <w:r>
        <w:t>лица гражданства одного государства - участника указанного договора</w:t>
      </w:r>
    </w:p>
    <w:p w:rsidR="00000000" w:rsidRDefault="0013763F">
      <w:pPr>
        <w:pStyle w:val="HTML"/>
      </w:pPr>
      <w:r>
        <w:t>при приобретении данным  л</w:t>
      </w:r>
      <w:r>
        <w:t>ицом  гражданства  другого  государства -</w:t>
      </w:r>
    </w:p>
    <w:p w:rsidR="00000000" w:rsidRDefault="0013763F">
      <w:pPr>
        <w:pStyle w:val="HTML"/>
      </w:pPr>
      <w:r>
        <w:t>участника указанного договора.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Статья 3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Настоящий  Федеральный  закон  вступает  в  силу  со  дня  его</w:t>
      </w:r>
    </w:p>
    <w:p w:rsidR="00000000" w:rsidRDefault="0013763F">
      <w:pPr>
        <w:pStyle w:val="HTML"/>
      </w:pPr>
      <w:r>
        <w:t>официального опубликования.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13763F">
      <w:pPr>
        <w:pStyle w:val="HTML"/>
      </w:pPr>
    </w:p>
    <w:p w:rsidR="00000000" w:rsidRDefault="0013763F">
      <w:pPr>
        <w:pStyle w:val="HTML"/>
      </w:pPr>
      <w:r>
        <w:t xml:space="preserve">     Москва, Кремль</w:t>
      </w:r>
    </w:p>
    <w:p w:rsidR="00000000" w:rsidRDefault="0013763F">
      <w:pPr>
        <w:pStyle w:val="HTML"/>
      </w:pPr>
      <w:r>
        <w:t xml:space="preserve">     31 декабря 2014 года</w:t>
      </w:r>
    </w:p>
    <w:p w:rsidR="00000000" w:rsidRDefault="0013763F">
      <w:pPr>
        <w:pStyle w:val="HTML"/>
      </w:pPr>
      <w:r>
        <w:t xml:space="preserve">     N 507-ФЗ</w:t>
      </w:r>
    </w:p>
    <w:p w:rsidR="0013763F" w:rsidRDefault="0013763F">
      <w:pPr>
        <w:pStyle w:val="HTML"/>
      </w:pPr>
    </w:p>
    <w:sectPr w:rsidR="0013763F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41D11"/>
    <w:rsid w:val="0013763F"/>
    <w:rsid w:val="00541D11"/>
    <w:rsid w:val="00D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703D8B3AD1F4EB6ADC9D5A193B014" ma:contentTypeVersion="" ma:contentTypeDescription="Создание документа." ma:contentTypeScope="" ma:versionID="0106cb2d7b57c59c5ad1e302bb10c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62421-9D27-4962-8731-3AC902DBB1F4}"/>
</file>

<file path=customXml/itemProps2.xml><?xml version="1.0" encoding="utf-8"?>
<ds:datastoreItem xmlns:ds="http://schemas.openxmlformats.org/officeDocument/2006/customXml" ds:itemID="{D1E1A917-1525-4463-AF52-F3B03CA571CC}"/>
</file>

<file path=customXml/itemProps3.xml><?xml version="1.0" encoding="utf-8"?>
<ds:datastoreItem xmlns:ds="http://schemas.openxmlformats.org/officeDocument/2006/customXml" ds:itemID="{56A356EB-8F67-44EB-B932-0276C79A8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sanjikan</dc:creator>
  <cp:lastModifiedBy>sanjikan</cp:lastModifiedBy>
  <cp:revision>2</cp:revision>
  <dcterms:created xsi:type="dcterms:W3CDTF">2016-06-09T05:54:00Z</dcterms:created>
  <dcterms:modified xsi:type="dcterms:W3CDTF">2016-06-09T05:54:00Z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0x01010070C703D8B3AD1F4EB6ADC9D5A193B014</vt:lpwstr>
  </property>
</Properties>
</file>